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-833755</wp:posOffset>
            </wp:positionH>
            <wp:positionV relativeFrom="paragraph">
              <wp:posOffset>-345440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5A2E07" w:rsidRDefault="007F3CC8" w:rsidP="007F3CC8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2"/>
          <w:szCs w:val="32"/>
        </w:rPr>
      </w:pPr>
      <w:r>
        <w:rPr>
          <w:b/>
          <w:color w:val="8A8C8E"/>
          <w:sz w:val="28"/>
          <w:szCs w:val="28"/>
        </w:rPr>
        <w:t xml:space="preserve">               </w:t>
      </w:r>
      <w:r w:rsidR="005A2E07">
        <w:rPr>
          <w:b/>
          <w:color w:val="8A8C8E"/>
          <w:sz w:val="28"/>
          <w:szCs w:val="28"/>
        </w:rPr>
        <w:t xml:space="preserve">    </w:t>
      </w:r>
      <w:r w:rsidR="009B4B80" w:rsidRPr="005A2E07">
        <w:rPr>
          <w:b/>
          <w:color w:val="1F497D" w:themeColor="text2"/>
          <w:sz w:val="32"/>
          <w:szCs w:val="32"/>
        </w:rPr>
        <w:t>Уважаемые налогоплательщики!</w:t>
      </w:r>
    </w:p>
    <w:p w:rsidR="001E5053" w:rsidRPr="005A2E07" w:rsidRDefault="009B4B80" w:rsidP="001E5053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5A2E07">
        <w:rPr>
          <w:b/>
          <w:color w:val="1F497D" w:themeColor="text2"/>
          <w:sz w:val="32"/>
          <w:szCs w:val="32"/>
        </w:rPr>
        <w:t>Межрайонная ИФНС России №7</w:t>
      </w:r>
      <w:r w:rsidR="001E5053" w:rsidRPr="005A2E07">
        <w:rPr>
          <w:b/>
          <w:color w:val="1F497D" w:themeColor="text2"/>
          <w:sz w:val="32"/>
          <w:szCs w:val="32"/>
        </w:rPr>
        <w:t xml:space="preserve"> </w:t>
      </w:r>
      <w:r w:rsidRPr="005A2E07">
        <w:rPr>
          <w:b/>
          <w:color w:val="1F497D" w:themeColor="text2"/>
          <w:sz w:val="32"/>
          <w:szCs w:val="32"/>
        </w:rPr>
        <w:t>по Ханты-М</w:t>
      </w:r>
      <w:r w:rsidR="00107149" w:rsidRPr="005A2E07">
        <w:rPr>
          <w:b/>
          <w:color w:val="1F497D" w:themeColor="text2"/>
          <w:sz w:val="32"/>
          <w:szCs w:val="32"/>
        </w:rPr>
        <w:t xml:space="preserve">ансийскому автономному округу </w:t>
      </w:r>
      <w:proofErr w:type="gramStart"/>
      <w:r w:rsidR="00107149" w:rsidRPr="005A2E07">
        <w:rPr>
          <w:b/>
          <w:color w:val="1F497D" w:themeColor="text2"/>
          <w:sz w:val="32"/>
          <w:szCs w:val="32"/>
        </w:rPr>
        <w:t>–</w:t>
      </w:r>
      <w:r w:rsidRPr="005A2E07">
        <w:rPr>
          <w:b/>
          <w:color w:val="1F497D" w:themeColor="text2"/>
          <w:sz w:val="32"/>
          <w:szCs w:val="32"/>
        </w:rPr>
        <w:t>Ю</w:t>
      </w:r>
      <w:proofErr w:type="gramEnd"/>
      <w:r w:rsidRPr="005A2E07">
        <w:rPr>
          <w:b/>
          <w:color w:val="1F497D" w:themeColor="text2"/>
          <w:sz w:val="32"/>
          <w:szCs w:val="32"/>
        </w:rPr>
        <w:t xml:space="preserve">гре </w:t>
      </w:r>
      <w:r w:rsidR="00A62F40" w:rsidRPr="005A2E07">
        <w:rPr>
          <w:b/>
          <w:color w:val="1F497D" w:themeColor="text2"/>
          <w:sz w:val="32"/>
          <w:szCs w:val="32"/>
        </w:rPr>
        <w:t>сообщает, что</w:t>
      </w:r>
      <w:r w:rsidR="00107149" w:rsidRPr="005A2E07">
        <w:rPr>
          <w:b/>
          <w:color w:val="1F497D" w:themeColor="text2"/>
          <w:sz w:val="32"/>
          <w:szCs w:val="32"/>
        </w:rPr>
        <w:t xml:space="preserve"> </w:t>
      </w:r>
    </w:p>
    <w:p w:rsidR="00A62F40" w:rsidRPr="005A2E07" w:rsidRDefault="00BC342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  <w:u w:val="single"/>
        </w:rPr>
        <w:t xml:space="preserve">25 января 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 xml:space="preserve"> 202</w:t>
      </w:r>
      <w:r w:rsidR="002421A4">
        <w:rPr>
          <w:b/>
          <w:color w:val="1F497D" w:themeColor="text2"/>
          <w:sz w:val="32"/>
          <w:szCs w:val="32"/>
          <w:u w:val="single"/>
        </w:rPr>
        <w:t>3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 xml:space="preserve"> года в </w:t>
      </w:r>
      <w:r w:rsidR="008921CC" w:rsidRPr="005A2E07">
        <w:rPr>
          <w:b/>
          <w:color w:val="1F497D" w:themeColor="text2"/>
          <w:sz w:val="32"/>
          <w:szCs w:val="32"/>
          <w:u w:val="single"/>
        </w:rPr>
        <w:t>1</w:t>
      </w:r>
      <w:r w:rsidR="001E5053" w:rsidRPr="005A2E07">
        <w:rPr>
          <w:b/>
          <w:color w:val="1F497D" w:themeColor="text2"/>
          <w:sz w:val="32"/>
          <w:szCs w:val="32"/>
          <w:u w:val="single"/>
        </w:rPr>
        <w:t>1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>:00</w:t>
      </w:r>
    </w:p>
    <w:p w:rsidR="009B4B80" w:rsidRPr="005A2E07" w:rsidRDefault="00A62F4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5A2E07">
        <w:rPr>
          <w:b/>
          <w:color w:val="1F497D" w:themeColor="text2"/>
          <w:sz w:val="32"/>
          <w:szCs w:val="32"/>
        </w:rPr>
        <w:t xml:space="preserve">состоится </w:t>
      </w:r>
      <w:proofErr w:type="spellStart"/>
      <w:r w:rsidRPr="005A2E07">
        <w:rPr>
          <w:b/>
          <w:color w:val="1F497D" w:themeColor="text2"/>
          <w:sz w:val="32"/>
          <w:szCs w:val="32"/>
        </w:rPr>
        <w:t>в</w:t>
      </w:r>
      <w:r w:rsidR="009B4B80" w:rsidRPr="005A2E07">
        <w:rPr>
          <w:b/>
          <w:color w:val="1F497D" w:themeColor="text2"/>
          <w:sz w:val="32"/>
          <w:szCs w:val="32"/>
        </w:rPr>
        <w:t>ебинар</w:t>
      </w:r>
      <w:proofErr w:type="spellEnd"/>
      <w:r w:rsidR="009B4B80" w:rsidRPr="005A2E07">
        <w:rPr>
          <w:b/>
          <w:color w:val="1F497D" w:themeColor="text2"/>
          <w:sz w:val="32"/>
          <w:szCs w:val="32"/>
        </w:rPr>
        <w:t xml:space="preserve"> для налогоплательщиков</w:t>
      </w:r>
    </w:p>
    <w:p w:rsidR="009B4B80" w:rsidRPr="005A2E07" w:rsidRDefault="009B4B80" w:rsidP="00107149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A2E07">
        <w:rPr>
          <w:rFonts w:eastAsia="Calibri"/>
          <w:b/>
          <w:sz w:val="32"/>
          <w:szCs w:val="32"/>
          <w:lang w:eastAsia="en-US"/>
        </w:rPr>
        <w:t>Темы:</w:t>
      </w:r>
    </w:p>
    <w:p w:rsidR="0099280A" w:rsidRPr="005A2E07" w:rsidRDefault="0099280A" w:rsidP="00107149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2421A4" w:rsidRPr="002421A4" w:rsidRDefault="002421A4" w:rsidP="002421A4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32"/>
          <w:lang w:eastAsia="en-US"/>
        </w:rPr>
      </w:pPr>
      <w:r w:rsidRPr="002421A4">
        <w:rPr>
          <w:rFonts w:eastAsia="Calibri"/>
          <w:sz w:val="28"/>
          <w:szCs w:val="32"/>
          <w:lang w:eastAsia="en-US"/>
        </w:rPr>
        <w:t>О возможности подачи документов на регистрацию в электронном виде</w:t>
      </w:r>
    </w:p>
    <w:p w:rsidR="002421A4" w:rsidRPr="002421A4" w:rsidRDefault="002421A4" w:rsidP="002421A4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32"/>
          <w:lang w:eastAsia="en-US"/>
        </w:rPr>
      </w:pPr>
      <w:r w:rsidRPr="002421A4">
        <w:rPr>
          <w:rFonts w:eastAsia="Calibri"/>
          <w:sz w:val="28"/>
          <w:szCs w:val="32"/>
          <w:lang w:eastAsia="en-US"/>
        </w:rPr>
        <w:t>Согласие на СМС информирование о долге</w:t>
      </w:r>
    </w:p>
    <w:p w:rsidR="002421A4" w:rsidRPr="002421A4" w:rsidRDefault="002421A4" w:rsidP="002421A4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32"/>
          <w:lang w:eastAsia="en-US"/>
        </w:rPr>
      </w:pPr>
      <w:r w:rsidRPr="002421A4">
        <w:rPr>
          <w:rFonts w:eastAsia="Calibri"/>
          <w:sz w:val="28"/>
          <w:szCs w:val="32"/>
          <w:lang w:eastAsia="en-US"/>
        </w:rPr>
        <w:t>Единый налоговый счет</w:t>
      </w:r>
    </w:p>
    <w:p w:rsidR="002421A4" w:rsidRPr="002421A4" w:rsidRDefault="002421A4" w:rsidP="002421A4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32"/>
          <w:lang w:eastAsia="en-US"/>
        </w:rPr>
      </w:pPr>
      <w:r w:rsidRPr="002421A4">
        <w:rPr>
          <w:rFonts w:eastAsia="Calibri"/>
          <w:sz w:val="28"/>
          <w:szCs w:val="32"/>
          <w:lang w:eastAsia="en-US"/>
        </w:rPr>
        <w:t>Информирование налогоплательщиков о предоставлении государственных услуг ФНС России через МФЦ</w:t>
      </w:r>
    </w:p>
    <w:p w:rsidR="002421A4" w:rsidRPr="002421A4" w:rsidRDefault="002421A4" w:rsidP="002421A4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32"/>
          <w:lang w:val="x-none" w:eastAsia="en-US"/>
        </w:rPr>
      </w:pPr>
      <w:r w:rsidRPr="002421A4">
        <w:rPr>
          <w:rFonts w:eastAsia="Calibri"/>
          <w:sz w:val="28"/>
          <w:szCs w:val="32"/>
          <w:lang w:val="x-none" w:eastAsia="en-US"/>
        </w:rPr>
        <w:t>О возможности перехода налогоплательщиками, применяющими упрощенную систему налогообложения, на специальный налоговый режим «Налог на профессиональный доход» без направления уведомления о прекращении применения УСН</w:t>
      </w:r>
    </w:p>
    <w:p w:rsidR="002421A4" w:rsidRPr="002421A4" w:rsidRDefault="002421A4" w:rsidP="002421A4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32"/>
          <w:lang w:val="x-none" w:eastAsia="en-US"/>
        </w:rPr>
      </w:pPr>
      <w:r w:rsidRPr="002421A4">
        <w:rPr>
          <w:rFonts w:eastAsia="Calibri"/>
          <w:sz w:val="28"/>
          <w:szCs w:val="32"/>
          <w:lang w:eastAsia="en-US"/>
        </w:rPr>
        <w:t>И</w:t>
      </w:r>
      <w:proofErr w:type="spellStart"/>
      <w:r w:rsidRPr="002421A4">
        <w:rPr>
          <w:rFonts w:eastAsia="Calibri"/>
          <w:sz w:val="28"/>
          <w:szCs w:val="32"/>
          <w:lang w:val="x-none" w:eastAsia="en-US"/>
        </w:rPr>
        <w:t>нформирование</w:t>
      </w:r>
      <w:proofErr w:type="spellEnd"/>
      <w:r w:rsidRPr="002421A4">
        <w:rPr>
          <w:rFonts w:eastAsia="Calibri"/>
          <w:sz w:val="28"/>
          <w:szCs w:val="32"/>
          <w:lang w:val="x-none" w:eastAsia="en-US"/>
        </w:rPr>
        <w:t xml:space="preserve"> налогоплательщиков об установленных </w:t>
      </w:r>
      <w:proofErr w:type="gramStart"/>
      <w:r w:rsidRPr="002421A4">
        <w:rPr>
          <w:rFonts w:eastAsia="Calibri"/>
          <w:sz w:val="28"/>
          <w:szCs w:val="32"/>
          <w:lang w:val="x-none" w:eastAsia="en-US"/>
        </w:rPr>
        <w:t>в</w:t>
      </w:r>
      <w:proofErr w:type="gramEnd"/>
      <w:r w:rsidRPr="002421A4">
        <w:rPr>
          <w:rFonts w:eastAsia="Calibri"/>
          <w:sz w:val="28"/>
          <w:szCs w:val="32"/>
          <w:lang w:val="x-none" w:eastAsia="en-US"/>
        </w:rPr>
        <w:t xml:space="preserve"> </w:t>
      </w:r>
      <w:proofErr w:type="gramStart"/>
      <w:r w:rsidRPr="002421A4">
        <w:rPr>
          <w:rFonts w:eastAsia="Calibri"/>
          <w:sz w:val="28"/>
          <w:szCs w:val="32"/>
          <w:lang w:val="x-none" w:eastAsia="en-US"/>
        </w:rPr>
        <w:t>Ханты-Мансийском</w:t>
      </w:r>
      <w:proofErr w:type="gramEnd"/>
      <w:r w:rsidRPr="002421A4">
        <w:rPr>
          <w:rFonts w:eastAsia="Calibri"/>
          <w:sz w:val="28"/>
          <w:szCs w:val="32"/>
          <w:lang w:val="x-none" w:eastAsia="en-US"/>
        </w:rPr>
        <w:t xml:space="preserve"> автономном округе - Югре ставках УСН</w:t>
      </w:r>
    </w:p>
    <w:p w:rsidR="002421A4" w:rsidRPr="002421A4" w:rsidRDefault="002421A4" w:rsidP="002421A4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32"/>
          <w:lang w:val="x-none" w:eastAsia="en-US"/>
        </w:rPr>
      </w:pPr>
      <w:r w:rsidRPr="002421A4">
        <w:rPr>
          <w:rFonts w:eastAsia="Calibri"/>
          <w:sz w:val="28"/>
          <w:szCs w:val="32"/>
          <w:lang w:val="x-none" w:eastAsia="en-US"/>
        </w:rPr>
        <w:t>Ответственность за нарушение законодательства о применении контрольно-кассовой техники</w:t>
      </w:r>
    </w:p>
    <w:p w:rsidR="007F3CC8" w:rsidRPr="002421A4" w:rsidRDefault="007F3CC8" w:rsidP="007F3CC8">
      <w:pPr>
        <w:spacing w:line="360" w:lineRule="auto"/>
        <w:jc w:val="both"/>
        <w:rPr>
          <w:rFonts w:eastAsia="Calibri"/>
          <w:sz w:val="32"/>
          <w:szCs w:val="30"/>
          <w:lang w:val="x-none"/>
        </w:rPr>
      </w:pPr>
    </w:p>
    <w:p w:rsidR="0099280A" w:rsidRPr="002421A4" w:rsidRDefault="009B4B80" w:rsidP="007F3CC8">
      <w:pPr>
        <w:spacing w:line="360" w:lineRule="auto"/>
        <w:jc w:val="center"/>
        <w:rPr>
          <w:b/>
          <w:i/>
          <w:sz w:val="32"/>
          <w:szCs w:val="30"/>
          <w:u w:val="single"/>
        </w:rPr>
      </w:pPr>
      <w:r w:rsidRPr="002421A4">
        <w:rPr>
          <w:sz w:val="28"/>
          <w:szCs w:val="32"/>
        </w:rPr>
        <w:t>Пройти регистрацию и принять участие можно по ссылке:</w:t>
      </w:r>
    </w:p>
    <w:p w:rsidR="0099280A" w:rsidRPr="006C2506" w:rsidRDefault="006C2506" w:rsidP="007F3CC8">
      <w:pPr>
        <w:spacing w:line="360" w:lineRule="auto"/>
        <w:jc w:val="center"/>
        <w:rPr>
          <w:b/>
          <w:i/>
          <w:sz w:val="36"/>
          <w:szCs w:val="30"/>
          <w:u w:val="single"/>
          <w:lang w:val="x-none"/>
        </w:rPr>
      </w:pPr>
      <w:r w:rsidRPr="006C2506">
        <w:rPr>
          <w:b/>
          <w:i/>
          <w:sz w:val="36"/>
          <w:szCs w:val="30"/>
          <w:u w:val="single"/>
          <w:lang w:val="x-none"/>
        </w:rPr>
        <w:t>https://w.sbis.ru/webinar/ifns8619200123</w:t>
      </w:r>
      <w:bookmarkStart w:id="0" w:name="_GoBack"/>
      <w:bookmarkEnd w:id="0"/>
    </w:p>
    <w:p w:rsidR="00FD144C" w:rsidRPr="001E5053" w:rsidRDefault="007F3CC8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 w:rsidRPr="007F3CC8">
        <w:rPr>
          <w:b/>
          <w:i/>
          <w:sz w:val="36"/>
          <w:szCs w:val="30"/>
          <w:u w:val="single"/>
        </w:rPr>
        <w:t xml:space="preserve"> </w: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-297180</wp:posOffset>
                </wp:positionH>
                <wp:positionV relativeFrom="paragraph">
                  <wp:posOffset>523240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23.4pt;margin-top:41.2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OtS6Pd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C5C84"/>
    <w:rsid w:val="001E5053"/>
    <w:rsid w:val="001E60C6"/>
    <w:rsid w:val="002421A4"/>
    <w:rsid w:val="002C00F8"/>
    <w:rsid w:val="00324CC9"/>
    <w:rsid w:val="003512F6"/>
    <w:rsid w:val="003B1BDE"/>
    <w:rsid w:val="00487526"/>
    <w:rsid w:val="004B3DF3"/>
    <w:rsid w:val="00511457"/>
    <w:rsid w:val="005513FE"/>
    <w:rsid w:val="00574EE5"/>
    <w:rsid w:val="005A2E07"/>
    <w:rsid w:val="005C45F1"/>
    <w:rsid w:val="006830BC"/>
    <w:rsid w:val="00683D55"/>
    <w:rsid w:val="006C2506"/>
    <w:rsid w:val="007A4EAE"/>
    <w:rsid w:val="007F3CC8"/>
    <w:rsid w:val="00816BC7"/>
    <w:rsid w:val="00837155"/>
    <w:rsid w:val="008921CC"/>
    <w:rsid w:val="0099280A"/>
    <w:rsid w:val="009B4B80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61827"/>
    <w:rsid w:val="00DB7FBC"/>
    <w:rsid w:val="00DD2D58"/>
    <w:rsid w:val="00E33733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A24F-F6F7-47EF-BC19-F1E85675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Богатова Снежана Михайловна</cp:lastModifiedBy>
  <cp:revision>3</cp:revision>
  <dcterms:created xsi:type="dcterms:W3CDTF">2023-01-18T10:55:00Z</dcterms:created>
  <dcterms:modified xsi:type="dcterms:W3CDTF">2023-01-20T07:24:00Z</dcterms:modified>
</cp:coreProperties>
</file>